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05.06.2025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8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1498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Намирнице за припремање хране – по партијама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Ф02-0017291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15000000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јаја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50.400,00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ДОО АС ТРГОВИНА 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103502313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ИЛАРИОНА РУВАРЦА, 2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37000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32.000,00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35.200,00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Намирнице за припремање хране – по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1156, 12.05.2025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1.400.351,51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15000000-Храна, пиће, дуван и сродни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Ф02-0017291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16.05.2025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26.05.2025 11:00:00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36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36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јаја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Процењена вредност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50.400,00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26.05.2025 11:00:00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26.05.2025 11:01:34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425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јаја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КРУШЕВАЦ, ИЛАРИОНА РУВАРЦА, 2, 37000, Крушевац,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21.5.2025. 11:22:33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РАЧА, КРАЉА АЛЕКСАНДРА КАРАЂОРЂЕВИЋА, 32, 34210, Рача,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23.5.2025. 13:32:55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СРБОКОКА ПРОМЕТ ДОО ЈАГОДИНА, Краља Петра Првог 108, 35000, Вољавче - Јагодина,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247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26.5.2025. 10:26:15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70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7</w:t>
                                <w:br/>
                                <w:t>Назив партије: јаја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32000.00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35200.00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46272.00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50899.20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СРБОКОКА ПРОМЕТ ДОО ЈАГОДИНА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33184.00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36502.40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 xml:space="preserve">45 дана од дана пријема рачуна; </w:t>
                                <w:br/>
                                <w:t xml:space="preserve">уплатом на текући рачун понуђача-продавца; 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31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70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Број партије : 7</w:t>
                                <w:br/>
                                <w:t>Назив партије: јаја</w:t>
                              </w: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32000.00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35200.00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46272.00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50899.20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СРБОКОКА ПРОМЕТ ДОО ЈАГОДИНА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33184.00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36502.40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 xml:space="preserve">45 дана од дана пријема рачуна; </w:t>
                                <w:br/>
                                <w:t xml:space="preserve">уплатом на текући рачун понуђача-продавца; 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31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04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јаја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0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32.000,00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35.200,00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46.272,00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50.899,20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СРБОКОКА ПРОМЕТ ДОО ЈАГОДИНА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33.184,00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36.502,40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476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јаја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ДОО АС ТРГОВИНА КРУШЕВАЦ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32.000,00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СРБОКОКА ПРОМЕТ ДОО ЈАГОДИНА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33.184,00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ИНТЕР-КОМЕРЦ ДОО РАЧА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46.272,00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дата је најповољнија понуда за предметну партију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дата је најповољнија понуда за предметну партију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